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5524500" cy="1781175"/>
            <wp:effectExtent l="0" t="0" r="0" b="9525"/>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0" cy="1781175"/>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D77E95">
        <w:trPr>
          <w:trHeight w:val="1798"/>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142"/>
                    <w:gridCol w:w="141"/>
                  </w:tblGrid>
                  <w:tr w:rsidR="0031006B" w:rsidRPr="0031006B" w:rsidTr="008211EB">
                    <w:trPr>
                      <w:gridAfter w:val="2"/>
                      <w:wAfter w:w="283" w:type="dxa"/>
                      <w:trHeight w:val="176"/>
                    </w:trPr>
                    <w:tc>
                      <w:tcPr>
                        <w:tcW w:w="9773" w:type="dxa"/>
                        <w:vAlign w:val="center"/>
                        <w:hideMark/>
                      </w:tcPr>
                      <w:p w:rsidR="0031006B" w:rsidRPr="0031006B" w:rsidRDefault="00AC2BB8" w:rsidP="00D77E95">
                        <w:pPr>
                          <w:spacing w:before="100" w:beforeAutospacing="1" w:after="100" w:afterAutospacing="1" w:line="240" w:lineRule="auto"/>
                          <w:jc w:val="center"/>
                          <w:rPr>
                            <w:rFonts w:ascii="Georgia" w:eastAsia="Times New Roman" w:hAnsi="Georgia" w:cs="Arial"/>
                            <w:color w:val="000000"/>
                            <w:sz w:val="27"/>
                            <w:szCs w:val="27"/>
                          </w:rPr>
                        </w:pPr>
                        <w:r>
                          <w:rPr>
                            <w:rFonts w:ascii="Georgia" w:eastAsia="Times New Roman" w:hAnsi="Georgia" w:cs="Arial"/>
                            <w:color w:val="000000"/>
                            <w:sz w:val="27"/>
                            <w:szCs w:val="27"/>
                          </w:rPr>
                          <w:t>The</w:t>
                        </w:r>
                        <w:r w:rsidR="0031006B" w:rsidRPr="0031006B">
                          <w:rPr>
                            <w:rFonts w:ascii="Georgia" w:eastAsia="Times New Roman" w:hAnsi="Georgia" w:cs="Arial"/>
                            <w:color w:val="000000"/>
                            <w:sz w:val="27"/>
                            <w:szCs w:val="27"/>
                          </w:rPr>
                          <w:t xml:space="preserve"> </w:t>
                        </w:r>
                        <w:r w:rsidR="00D77E95">
                          <w:rPr>
                            <w:rFonts w:ascii="Georgia" w:eastAsia="Times New Roman" w:hAnsi="Georgia" w:cs="Arial"/>
                            <w:color w:val="000000"/>
                            <w:sz w:val="27"/>
                            <w:szCs w:val="27"/>
                          </w:rPr>
                          <w:t xml:space="preserve">Tourism Management Group, part of the </w:t>
                        </w:r>
                        <w:r w:rsidR="0031006B" w:rsidRPr="0031006B">
                          <w:rPr>
                            <w:rFonts w:ascii="Georgia" w:eastAsia="Times New Roman" w:hAnsi="Georgia" w:cs="Arial"/>
                            <w:color w:val="000000"/>
                            <w:sz w:val="27"/>
                            <w:szCs w:val="27"/>
                          </w:rPr>
                          <w:t>School of Management, Victoria Business School, invites you to attend</w:t>
                        </w:r>
                        <w:r w:rsidR="009C27DD">
                          <w:rPr>
                            <w:rFonts w:ascii="Georgia" w:eastAsia="Times New Roman" w:hAnsi="Georgia" w:cs="Arial"/>
                            <w:color w:val="000000"/>
                            <w:sz w:val="27"/>
                            <w:szCs w:val="27"/>
                          </w:rPr>
                          <w:t xml:space="preserve"> the following</w:t>
                        </w:r>
                        <w:r>
                          <w:rPr>
                            <w:rFonts w:ascii="Georgia" w:eastAsia="Times New Roman" w:hAnsi="Georgia" w:cs="Arial"/>
                            <w:color w:val="000000"/>
                            <w:sz w:val="27"/>
                            <w:szCs w:val="27"/>
                          </w:rPr>
                          <w:t xml:space="preserve"> </w:t>
                        </w:r>
                        <w:r w:rsidR="00D77E95">
                          <w:rPr>
                            <w:rFonts w:ascii="Georgia" w:eastAsia="Times New Roman" w:hAnsi="Georgia" w:cs="Arial"/>
                            <w:color w:val="000000"/>
                            <w:sz w:val="27"/>
                            <w:szCs w:val="27"/>
                          </w:rPr>
                          <w:t>s</w:t>
                        </w:r>
                        <w:r>
                          <w:rPr>
                            <w:rFonts w:ascii="Georgia" w:eastAsia="Times New Roman" w:hAnsi="Georgia" w:cs="Arial"/>
                            <w:color w:val="000000"/>
                            <w:sz w:val="27"/>
                            <w:szCs w:val="27"/>
                          </w:rPr>
                          <w:t>eminar</w:t>
                        </w:r>
                        <w:r w:rsidR="0031006B" w:rsidRPr="0031006B">
                          <w:rPr>
                            <w:rFonts w:ascii="Georgia" w:eastAsia="Times New Roman" w:hAnsi="Georgia" w:cs="Arial"/>
                            <w:color w:val="000000"/>
                            <w:sz w:val="27"/>
                            <w:szCs w:val="27"/>
                          </w:rPr>
                          <w:t>:</w:t>
                        </w:r>
                      </w:p>
                    </w:tc>
                  </w:tr>
                  <w:tr w:rsidR="0031006B" w:rsidRPr="0031006B" w:rsidTr="008211EB">
                    <w:trPr>
                      <w:gridAfter w:val="2"/>
                      <w:wAfter w:w="283" w:type="dxa"/>
                      <w:trHeight w:val="43"/>
                    </w:trPr>
                    <w:tc>
                      <w:tcPr>
                        <w:tcW w:w="9773" w:type="dxa"/>
                        <w:vAlign w:val="center"/>
                        <w:hideMark/>
                      </w:tcPr>
                      <w:p w:rsidR="0031006B" w:rsidRPr="00452C47" w:rsidRDefault="0031006B" w:rsidP="0031006B">
                        <w:pPr>
                          <w:spacing w:after="0" w:line="240" w:lineRule="auto"/>
                          <w:rPr>
                            <w:rFonts w:ascii="Georgia" w:eastAsia="Times New Roman" w:hAnsi="Georgia" w:cs="Arial"/>
                            <w:color w:val="000000"/>
                            <w:sz w:val="40"/>
                            <w:szCs w:val="40"/>
                          </w:rPr>
                        </w:pPr>
                      </w:p>
                    </w:tc>
                  </w:tr>
                  <w:tr w:rsidR="0031006B" w:rsidRPr="0031006B" w:rsidTr="008211EB">
                    <w:trPr>
                      <w:trHeight w:val="499"/>
                    </w:trPr>
                    <w:tc>
                      <w:tcPr>
                        <w:tcW w:w="10056" w:type="dxa"/>
                        <w:gridSpan w:val="3"/>
                        <w:vAlign w:val="center"/>
                        <w:hideMark/>
                      </w:tcPr>
                      <w:p w:rsidR="004128FF" w:rsidRPr="0031006B" w:rsidRDefault="00AC2BB8" w:rsidP="00452C47">
                        <w:pPr>
                          <w:spacing w:after="375" w:line="240" w:lineRule="auto"/>
                          <w:jc w:val="center"/>
                          <w:rPr>
                            <w:rFonts w:ascii="Georgia" w:eastAsia="Times New Roman" w:hAnsi="Georgia" w:cs="Arial"/>
                            <w:color w:val="000000"/>
                            <w:sz w:val="60"/>
                            <w:szCs w:val="60"/>
                          </w:rPr>
                        </w:pPr>
                        <w:r w:rsidRPr="00AC2BB8">
                          <w:rPr>
                            <w:rFonts w:ascii="Georgia" w:eastAsia="Times New Roman" w:hAnsi="Georgia" w:cs="Arial"/>
                            <w:b/>
                            <w:bCs/>
                            <w:color w:val="000000"/>
                            <w:sz w:val="60"/>
                            <w:szCs w:val="60"/>
                          </w:rPr>
                          <w:t xml:space="preserve">The </w:t>
                        </w:r>
                        <w:r w:rsidR="00452C47" w:rsidRPr="00452C47">
                          <w:rPr>
                            <w:rFonts w:ascii="Georgia" w:eastAsia="Times New Roman" w:hAnsi="Georgia" w:cs="Arial"/>
                            <w:b/>
                            <w:bCs/>
                            <w:color w:val="000000"/>
                            <w:sz w:val="60"/>
                            <w:szCs w:val="60"/>
                          </w:rPr>
                          <w:t>value of the cruise sector</w:t>
                        </w:r>
                        <w:r w:rsidR="00452C47">
                          <w:rPr>
                            <w:rFonts w:ascii="Georgia" w:eastAsia="Times New Roman" w:hAnsi="Georgia" w:cs="Arial"/>
                            <w:b/>
                            <w:bCs/>
                            <w:color w:val="000000"/>
                            <w:sz w:val="60"/>
                            <w:szCs w:val="60"/>
                          </w:rPr>
                          <w:t xml:space="preserve"> to NZ's economy and forecasts</w:t>
                        </w:r>
                      </w:p>
                    </w:tc>
                  </w:tr>
                  <w:tr w:rsidR="0031006B" w:rsidRPr="0031006B" w:rsidTr="008211EB">
                    <w:trPr>
                      <w:gridAfter w:val="1"/>
                      <w:wAfter w:w="141" w:type="dxa"/>
                      <w:trHeight w:val="77"/>
                    </w:trPr>
                    <w:tc>
                      <w:tcPr>
                        <w:tcW w:w="9915" w:type="dxa"/>
                        <w:gridSpan w:val="2"/>
                        <w:vAlign w:val="center"/>
                        <w:hideMark/>
                      </w:tcPr>
                      <w:p w:rsidR="00AC2BB8" w:rsidRPr="00FB7EBE" w:rsidRDefault="00452C47" w:rsidP="00452C47">
                        <w:pPr>
                          <w:spacing w:after="0" w:line="240" w:lineRule="auto"/>
                          <w:jc w:val="center"/>
                          <w:rPr>
                            <w:rFonts w:ascii="Arial" w:eastAsia="Times New Roman" w:hAnsi="Arial" w:cs="Arial"/>
                            <w:color w:val="A20000"/>
                            <w:sz w:val="36"/>
                            <w:szCs w:val="36"/>
                          </w:rPr>
                        </w:pPr>
                        <w:r w:rsidRPr="00FB7EBE">
                          <w:rPr>
                            <w:rFonts w:ascii="Arial" w:eastAsia="Times New Roman" w:hAnsi="Arial" w:cs="Arial"/>
                            <w:color w:val="A20000"/>
                            <w:sz w:val="36"/>
                            <w:szCs w:val="36"/>
                          </w:rPr>
                          <w:t>Raewyn Tan, General Manager of Cruise New Zealand</w:t>
                        </w:r>
                      </w:p>
                      <w:p w:rsidR="00452C47" w:rsidRPr="00452C47" w:rsidRDefault="00452C47" w:rsidP="00AC2BB8">
                        <w:pPr>
                          <w:spacing w:after="0" w:line="240" w:lineRule="auto"/>
                          <w:jc w:val="center"/>
                          <w:rPr>
                            <w:rFonts w:ascii="Arial" w:eastAsia="Times New Roman" w:hAnsi="Arial" w:cs="Arial"/>
                            <w:b/>
                            <w:color w:val="2F5496" w:themeColor="accent5" w:themeShade="BF"/>
                            <w:sz w:val="40"/>
                            <w:szCs w:val="40"/>
                          </w:rPr>
                        </w:pPr>
                      </w:p>
                      <w:p w:rsidR="00AC2BB8" w:rsidRPr="00D77E95" w:rsidRDefault="00452C47" w:rsidP="00AC2BB8">
                        <w:pPr>
                          <w:spacing w:after="0" w:line="240" w:lineRule="auto"/>
                          <w:jc w:val="center"/>
                          <w:rPr>
                            <w:rFonts w:ascii="Arial" w:eastAsia="Times New Roman" w:hAnsi="Arial" w:cs="Arial"/>
                            <w:b/>
                            <w:color w:val="2F5496" w:themeColor="accent5" w:themeShade="BF"/>
                            <w:sz w:val="36"/>
                            <w:szCs w:val="36"/>
                          </w:rPr>
                        </w:pPr>
                        <w:r>
                          <w:rPr>
                            <w:rFonts w:ascii="Arial" w:eastAsia="Times New Roman" w:hAnsi="Arial" w:cs="Arial"/>
                            <w:b/>
                            <w:color w:val="2F5496" w:themeColor="accent5" w:themeShade="BF"/>
                            <w:sz w:val="36"/>
                            <w:szCs w:val="36"/>
                          </w:rPr>
                          <w:t>Wednesday 23</w:t>
                        </w:r>
                        <w:r w:rsidRPr="00452C47">
                          <w:rPr>
                            <w:rFonts w:ascii="Arial" w:eastAsia="Times New Roman" w:hAnsi="Arial" w:cs="Arial"/>
                            <w:b/>
                            <w:color w:val="2F5496" w:themeColor="accent5" w:themeShade="BF"/>
                            <w:sz w:val="36"/>
                            <w:szCs w:val="36"/>
                            <w:vertAlign w:val="superscript"/>
                          </w:rPr>
                          <w:t>rd</w:t>
                        </w:r>
                        <w:r>
                          <w:rPr>
                            <w:rFonts w:ascii="Arial" w:eastAsia="Times New Roman" w:hAnsi="Arial" w:cs="Arial"/>
                            <w:b/>
                            <w:color w:val="2F5496" w:themeColor="accent5" w:themeShade="BF"/>
                            <w:sz w:val="36"/>
                            <w:szCs w:val="36"/>
                          </w:rPr>
                          <w:t xml:space="preserve"> September </w:t>
                        </w:r>
                      </w:p>
                      <w:p w:rsidR="00AC2BB8" w:rsidRPr="00D77E95" w:rsidRDefault="00AC2BB8" w:rsidP="00AC2BB8">
                        <w:pPr>
                          <w:spacing w:after="0" w:line="240" w:lineRule="auto"/>
                          <w:jc w:val="center"/>
                          <w:rPr>
                            <w:rFonts w:ascii="Arial" w:eastAsia="Times New Roman" w:hAnsi="Arial" w:cs="Arial"/>
                            <w:b/>
                            <w:color w:val="2F5496" w:themeColor="accent5" w:themeShade="BF"/>
                            <w:sz w:val="20"/>
                            <w:szCs w:val="20"/>
                          </w:rPr>
                        </w:pPr>
                      </w:p>
                      <w:p w:rsidR="00AC2BB8" w:rsidRPr="00D77E95" w:rsidRDefault="00AC2BB8" w:rsidP="00AC2BB8">
                        <w:pPr>
                          <w:spacing w:after="0" w:line="240" w:lineRule="auto"/>
                          <w:jc w:val="center"/>
                          <w:rPr>
                            <w:rFonts w:ascii="Arial" w:eastAsia="Times New Roman" w:hAnsi="Arial" w:cs="Arial"/>
                            <w:b/>
                            <w:color w:val="2F5496" w:themeColor="accent5" w:themeShade="BF"/>
                            <w:sz w:val="36"/>
                            <w:szCs w:val="36"/>
                          </w:rPr>
                        </w:pPr>
                        <w:r w:rsidRPr="00D77E95">
                          <w:rPr>
                            <w:rFonts w:ascii="Arial" w:eastAsia="Times New Roman" w:hAnsi="Arial" w:cs="Arial"/>
                            <w:b/>
                            <w:color w:val="2F5496" w:themeColor="accent5" w:themeShade="BF"/>
                            <w:sz w:val="36"/>
                            <w:szCs w:val="36"/>
                          </w:rPr>
                          <w:t>12.30 - 1.30pm</w:t>
                        </w:r>
                      </w:p>
                      <w:p w:rsidR="00D77E95" w:rsidRPr="00D77E95" w:rsidRDefault="00D77E95" w:rsidP="00AC2BB8">
                        <w:pPr>
                          <w:spacing w:after="0" w:line="240" w:lineRule="auto"/>
                          <w:jc w:val="center"/>
                          <w:rPr>
                            <w:rFonts w:ascii="Arial" w:eastAsia="Times New Roman" w:hAnsi="Arial" w:cs="Arial"/>
                            <w:b/>
                            <w:color w:val="2F5496" w:themeColor="accent5" w:themeShade="BF"/>
                            <w:sz w:val="20"/>
                            <w:szCs w:val="20"/>
                          </w:rPr>
                        </w:pPr>
                      </w:p>
                      <w:p w:rsidR="00AC2BB8" w:rsidRPr="00D77E95" w:rsidRDefault="00452C47" w:rsidP="00AC2BB8">
                        <w:pPr>
                          <w:spacing w:after="0" w:line="240" w:lineRule="auto"/>
                          <w:jc w:val="center"/>
                          <w:rPr>
                            <w:rFonts w:ascii="Arial" w:eastAsia="Times New Roman" w:hAnsi="Arial" w:cs="Arial"/>
                            <w:b/>
                            <w:color w:val="2F5496" w:themeColor="accent5" w:themeShade="BF"/>
                            <w:sz w:val="36"/>
                            <w:szCs w:val="36"/>
                          </w:rPr>
                        </w:pPr>
                        <w:r>
                          <w:rPr>
                            <w:rFonts w:ascii="Arial" w:eastAsia="Times New Roman" w:hAnsi="Arial" w:cs="Arial"/>
                            <w:b/>
                            <w:color w:val="2F5496" w:themeColor="accent5" w:themeShade="BF"/>
                            <w:sz w:val="36"/>
                            <w:szCs w:val="36"/>
                          </w:rPr>
                          <w:t>Boardroom, Level 12, Rutherford House</w:t>
                        </w:r>
                      </w:p>
                      <w:p w:rsidR="00AC2BB8" w:rsidRPr="00D77E95" w:rsidRDefault="00D77E95" w:rsidP="00AC2BB8">
                        <w:pPr>
                          <w:spacing w:after="0" w:line="240" w:lineRule="auto"/>
                          <w:jc w:val="center"/>
                          <w:rPr>
                            <w:rFonts w:ascii="Arial" w:eastAsia="Times New Roman" w:hAnsi="Arial" w:cs="Arial"/>
                            <w:b/>
                            <w:color w:val="2F5496" w:themeColor="accent5" w:themeShade="BF"/>
                            <w:sz w:val="36"/>
                            <w:szCs w:val="36"/>
                          </w:rPr>
                        </w:pPr>
                        <w:r w:rsidRPr="00D77E95">
                          <w:rPr>
                            <w:rFonts w:ascii="Arial" w:eastAsia="Times New Roman" w:hAnsi="Arial" w:cs="Arial"/>
                            <w:b/>
                            <w:color w:val="2F5496" w:themeColor="accent5" w:themeShade="BF"/>
                            <w:sz w:val="36"/>
                            <w:szCs w:val="36"/>
                          </w:rPr>
                          <w:t>Pipitea Campus</w:t>
                        </w:r>
                        <w:r w:rsidR="00AC2BB8" w:rsidRPr="00D77E95">
                          <w:rPr>
                            <w:rFonts w:ascii="Arial" w:eastAsia="Times New Roman" w:hAnsi="Arial" w:cs="Arial"/>
                            <w:b/>
                            <w:color w:val="2F5496" w:themeColor="accent5" w:themeShade="BF"/>
                            <w:sz w:val="36"/>
                            <w:szCs w:val="36"/>
                          </w:rPr>
                          <w:t>, Wellington</w:t>
                        </w:r>
                      </w:p>
                      <w:p w:rsidR="00AC2BB8" w:rsidRDefault="00AC2BB8" w:rsidP="00AC2BB8">
                        <w:pPr>
                          <w:spacing w:after="0" w:line="240" w:lineRule="auto"/>
                          <w:jc w:val="center"/>
                          <w:rPr>
                            <w:rFonts w:ascii="Arial" w:eastAsia="Times New Roman" w:hAnsi="Arial" w:cs="Arial"/>
                            <w:b/>
                            <w:color w:val="2F5496" w:themeColor="accent5" w:themeShade="BF"/>
                            <w:sz w:val="20"/>
                            <w:szCs w:val="20"/>
                          </w:rPr>
                        </w:pPr>
                      </w:p>
                      <w:p w:rsidR="006F6FCB" w:rsidRPr="004E01FE" w:rsidRDefault="006F6FCB" w:rsidP="00AC2BB8">
                        <w:pPr>
                          <w:spacing w:after="0" w:line="240" w:lineRule="auto"/>
                          <w:jc w:val="center"/>
                          <w:rPr>
                            <w:rFonts w:ascii="Arial" w:eastAsia="Times New Roman" w:hAnsi="Arial" w:cs="Arial"/>
                            <w:b/>
                            <w:color w:val="2F5496" w:themeColor="accent5" w:themeShade="BF"/>
                            <w:sz w:val="20"/>
                            <w:szCs w:val="20"/>
                          </w:rPr>
                        </w:pPr>
                      </w:p>
                      <w:p w:rsidR="00452C47" w:rsidRPr="00452C47" w:rsidRDefault="00452C47" w:rsidP="00452C47">
                        <w:pPr>
                          <w:spacing w:after="0" w:line="240" w:lineRule="auto"/>
                          <w:rPr>
                            <w:rFonts w:ascii="Arial" w:eastAsia="Times New Roman" w:hAnsi="Arial" w:cs="Arial"/>
                            <w:sz w:val="24"/>
                            <w:szCs w:val="24"/>
                          </w:rPr>
                        </w:pPr>
                      </w:p>
                      <w:p w:rsidR="00452C47" w:rsidRPr="00452C47" w:rsidRDefault="00452C47" w:rsidP="00452C47">
                        <w:pPr>
                          <w:spacing w:after="0" w:line="240" w:lineRule="auto"/>
                          <w:rPr>
                            <w:rFonts w:ascii="Arial" w:eastAsia="Times New Roman" w:hAnsi="Arial" w:cs="Arial"/>
                            <w:sz w:val="24"/>
                            <w:szCs w:val="24"/>
                          </w:rPr>
                        </w:pPr>
                        <w:r w:rsidRPr="00452C47">
                          <w:rPr>
                            <w:rFonts w:ascii="Arial" w:eastAsia="Times New Roman" w:hAnsi="Arial" w:cs="Arial"/>
                            <w:sz w:val="24"/>
                            <w:szCs w:val="24"/>
                          </w:rPr>
                          <w:t xml:space="preserve">In the absence of official measurement and value, despite being the equivalent of New Zealand's 3rd largest inbound source of holiday arrivals, Cruise New Zealand undertakes these analyses on its own. This presentation will discuss the size and economic value of the cruise sector to New Zealand as published in Cruise New Zealand's recently released economic impact report for 14/15 cruise season, and will also outline forecasts and its influencing factors. </w:t>
                        </w:r>
                      </w:p>
                      <w:p w:rsidR="00452C47" w:rsidRPr="00452C47" w:rsidRDefault="00452C47" w:rsidP="00452C47">
                        <w:pPr>
                          <w:spacing w:after="0" w:line="240" w:lineRule="auto"/>
                          <w:rPr>
                            <w:rFonts w:ascii="Arial" w:eastAsia="Times New Roman" w:hAnsi="Arial" w:cs="Arial"/>
                            <w:sz w:val="24"/>
                            <w:szCs w:val="24"/>
                          </w:rPr>
                        </w:pPr>
                      </w:p>
                      <w:p w:rsidR="00452C47" w:rsidRPr="00452C47" w:rsidRDefault="00452C47" w:rsidP="00452C47">
                        <w:pPr>
                          <w:spacing w:after="0" w:line="240" w:lineRule="auto"/>
                          <w:rPr>
                            <w:rFonts w:ascii="Arial" w:eastAsia="Times New Roman" w:hAnsi="Arial" w:cs="Arial"/>
                            <w:sz w:val="24"/>
                            <w:szCs w:val="24"/>
                          </w:rPr>
                        </w:pPr>
                        <w:r w:rsidRPr="00FB7EBE">
                          <w:rPr>
                            <w:rFonts w:ascii="Arial" w:eastAsia="Times New Roman" w:hAnsi="Arial" w:cs="Arial"/>
                            <w:sz w:val="24"/>
                            <w:szCs w:val="24"/>
                            <w:u w:val="single"/>
                          </w:rPr>
                          <w:t>About the presenter</w:t>
                        </w:r>
                        <w:r>
                          <w:rPr>
                            <w:rFonts w:ascii="Arial" w:eastAsia="Times New Roman" w:hAnsi="Arial" w:cs="Arial"/>
                            <w:sz w:val="24"/>
                            <w:szCs w:val="24"/>
                          </w:rPr>
                          <w:t>:</w:t>
                        </w:r>
                      </w:p>
                      <w:p w:rsidR="00452C47" w:rsidRPr="00452C47" w:rsidRDefault="00452C47" w:rsidP="00452C47">
                        <w:pPr>
                          <w:spacing w:after="0" w:line="240" w:lineRule="auto"/>
                          <w:rPr>
                            <w:rFonts w:ascii="Arial" w:eastAsia="Times New Roman" w:hAnsi="Arial" w:cs="Arial"/>
                            <w:sz w:val="24"/>
                            <w:szCs w:val="24"/>
                          </w:rPr>
                        </w:pPr>
                      </w:p>
                      <w:p w:rsidR="00452C47" w:rsidRPr="00452C47" w:rsidRDefault="00452C47" w:rsidP="00452C47">
                        <w:pPr>
                          <w:spacing w:after="0" w:line="240" w:lineRule="auto"/>
                          <w:rPr>
                            <w:rFonts w:ascii="Arial" w:eastAsia="Times New Roman" w:hAnsi="Arial" w:cs="Arial"/>
                            <w:sz w:val="24"/>
                            <w:szCs w:val="24"/>
                          </w:rPr>
                        </w:pPr>
                        <w:r w:rsidRPr="00452C47">
                          <w:rPr>
                            <w:rFonts w:ascii="Arial" w:eastAsia="Times New Roman" w:hAnsi="Arial" w:cs="Arial"/>
                            <w:sz w:val="24"/>
                            <w:szCs w:val="24"/>
                          </w:rPr>
                          <w:t xml:space="preserve">Currently General Manager of Cruise New Zealand, Raewyn joined the sector in 2008 when she joined Tourism New Zealand in the then newly created role of Cruise Market Development Manager. Prior to that, she was in the international marketing team at Positively Wellington Tourism and was Research Fellow at Victoria University on the FRST-funded "Tourism Distribution Channels" project. Raewyn is passionate about the cruise sector and enjoys using her research and destination marketing skills in this lobbyist role at Cruise New Zealand. </w:t>
                        </w:r>
                      </w:p>
                      <w:p w:rsidR="00AC2BB8" w:rsidRDefault="00AC2BB8" w:rsidP="00AC2BB8">
                        <w:pPr>
                          <w:spacing w:after="0" w:line="240" w:lineRule="auto"/>
                          <w:rPr>
                            <w:rFonts w:ascii="Arial" w:eastAsia="Times New Roman" w:hAnsi="Arial" w:cs="Arial"/>
                            <w:sz w:val="24"/>
                            <w:szCs w:val="24"/>
                          </w:rPr>
                        </w:pPr>
                        <w:r w:rsidRPr="00AC2BB8">
                          <w:rPr>
                            <w:rFonts w:ascii="Arial" w:eastAsia="Times New Roman" w:hAnsi="Arial" w:cs="Arial"/>
                            <w:sz w:val="24"/>
                            <w:szCs w:val="24"/>
                          </w:rPr>
                          <w:t>.</w:t>
                        </w:r>
                      </w:p>
                      <w:p w:rsidR="0031006B" w:rsidRPr="0031006B" w:rsidRDefault="0031006B" w:rsidP="00AC2BB8">
                        <w:pPr>
                          <w:spacing w:after="0" w:line="240" w:lineRule="auto"/>
                          <w:rPr>
                            <w:rFonts w:ascii="Arial" w:eastAsia="Times New Roman" w:hAnsi="Arial" w:cs="Arial"/>
                            <w:sz w:val="24"/>
                            <w:szCs w:val="24"/>
                          </w:rPr>
                        </w:pPr>
                      </w:p>
                    </w:tc>
                  </w:tr>
                  <w:tr w:rsidR="0031006B" w:rsidRPr="0031006B" w:rsidTr="008211EB">
                    <w:trPr>
                      <w:gridAfter w:val="1"/>
                      <w:wAfter w:w="141" w:type="dxa"/>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AC2BB8" w:rsidRPr="0031006B" w:rsidRDefault="00AC2BB8" w:rsidP="00AC2BB8">
            <w:pPr>
              <w:spacing w:after="0" w:line="240" w:lineRule="auto"/>
              <w:jc w:val="center"/>
              <w:rPr>
                <w:rFonts w:ascii="Arial" w:eastAsia="Times New Roman" w:hAnsi="Arial" w:cs="Arial"/>
                <w:sz w:val="24"/>
                <w:szCs w:val="24"/>
              </w:rPr>
            </w:pPr>
            <w:bookmarkStart w:id="0" w:name="_GoBack"/>
            <w:r>
              <w:rPr>
                <w:rFonts w:ascii="Arial" w:eastAsia="Times New Roman" w:hAnsi="Arial" w:cs="Arial"/>
                <w:sz w:val="24"/>
                <w:szCs w:val="24"/>
              </w:rPr>
              <w:t xml:space="preserve">Any queries please Email: </w:t>
            </w:r>
            <w:hyperlink r:id="rId5" w:history="1">
              <w:r w:rsidRPr="008F52AD">
                <w:rPr>
                  <w:rStyle w:val="Hyperlink"/>
                  <w:rFonts w:ascii="Arial" w:eastAsia="Times New Roman" w:hAnsi="Arial" w:cs="Arial"/>
                  <w:sz w:val="24"/>
                  <w:szCs w:val="24"/>
                </w:rPr>
                <w:t>tourism@vuw.ac.nz</w:t>
              </w:r>
            </w:hyperlink>
            <w:bookmarkEnd w:id="0"/>
          </w:p>
        </w:tc>
      </w:tr>
      <w:tr w:rsidR="0031006B" w:rsidRPr="0031006B" w:rsidTr="00D77E95">
        <w:trPr>
          <w:trHeight w:val="41"/>
        </w:trPr>
        <w:tc>
          <w:tcPr>
            <w:tcW w:w="10054" w:type="dxa"/>
            <w:vAlign w:val="center"/>
          </w:tcPr>
          <w:p w:rsidR="0031006B" w:rsidRPr="0031006B" w:rsidRDefault="0031006B" w:rsidP="0031006B">
            <w:pPr>
              <w:spacing w:after="0" w:line="240" w:lineRule="auto"/>
              <w:rPr>
                <w:rFonts w:ascii="Arial" w:eastAsia="Times New Roman" w:hAnsi="Arial" w:cs="Arial"/>
                <w:sz w:val="24"/>
                <w:szCs w:val="24"/>
              </w:rPr>
            </w:pPr>
          </w:p>
        </w:tc>
      </w:tr>
    </w:tbl>
    <w:p w:rsidR="008F15C8" w:rsidRPr="0031006B" w:rsidRDefault="008F15C8" w:rsidP="008211EB">
      <w:pPr>
        <w:tabs>
          <w:tab w:val="left" w:pos="5655"/>
        </w:tabs>
      </w:pPr>
    </w:p>
    <w:sectPr w:rsidR="008F15C8" w:rsidRPr="0031006B" w:rsidSect="00AC2BB8">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B"/>
    <w:rsid w:val="001A0A02"/>
    <w:rsid w:val="0031006B"/>
    <w:rsid w:val="004128FF"/>
    <w:rsid w:val="00452C47"/>
    <w:rsid w:val="004E01FE"/>
    <w:rsid w:val="006F6FCB"/>
    <w:rsid w:val="00777CA8"/>
    <w:rsid w:val="007869C5"/>
    <w:rsid w:val="008211EB"/>
    <w:rsid w:val="008F15C8"/>
    <w:rsid w:val="009C27DD"/>
    <w:rsid w:val="00A95E61"/>
    <w:rsid w:val="00AC2BB8"/>
    <w:rsid w:val="00D35D6E"/>
    <w:rsid w:val="00D77E95"/>
    <w:rsid w:val="00FB7E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D755-A6AB-43A2-ABA3-FAC4697A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422676">
      <w:bodyDiv w:val="1"/>
      <w:marLeft w:val="0"/>
      <w:marRight w:val="0"/>
      <w:marTop w:val="0"/>
      <w:marBottom w:val="0"/>
      <w:divBdr>
        <w:top w:val="none" w:sz="0" w:space="0" w:color="auto"/>
        <w:left w:val="none" w:sz="0" w:space="0" w:color="auto"/>
        <w:bottom w:val="none" w:sz="0" w:space="0" w:color="auto"/>
        <w:right w:val="none" w:sz="0" w:space="0" w:color="auto"/>
      </w:divBdr>
    </w:div>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urism@vuw.ac.nz"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2</cp:revision>
  <cp:lastPrinted>2015-09-14T23:43:00Z</cp:lastPrinted>
  <dcterms:created xsi:type="dcterms:W3CDTF">2015-09-14T23:49:00Z</dcterms:created>
  <dcterms:modified xsi:type="dcterms:W3CDTF">2015-09-14T23:49:00Z</dcterms:modified>
</cp:coreProperties>
</file>